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82" w:type="dxa"/>
        <w:tblInd w:w="-431" w:type="dxa"/>
        <w:tblLayout w:type="fixed"/>
        <w:tblLook w:val="04A0" w:firstRow="1" w:lastRow="0" w:firstColumn="1" w:lastColumn="0" w:noHBand="0" w:noVBand="1"/>
      </w:tblPr>
      <w:tblGrid>
        <w:gridCol w:w="9782"/>
      </w:tblGrid>
      <w:tr w:rsidR="006D7F7B" w:rsidRPr="008612D2" w14:paraId="3ECC7361" w14:textId="77777777" w:rsidTr="006F538B">
        <w:trPr>
          <w:trHeight w:val="384"/>
        </w:trPr>
        <w:tc>
          <w:tcPr>
            <w:tcW w:w="9782" w:type="dxa"/>
            <w:tcBorders>
              <w:top w:val="single" w:sz="4" w:space="0" w:color="FFFFFF"/>
              <w:left w:val="single" w:sz="4" w:space="0" w:color="FFFFFF"/>
              <w:bottom w:val="single" w:sz="4" w:space="0" w:color="FFFFFF"/>
              <w:right w:val="single" w:sz="4" w:space="0" w:color="FFFFFF"/>
            </w:tcBorders>
          </w:tcPr>
          <w:p w14:paraId="4B20A7A6" w14:textId="0C456167" w:rsidR="00C2656B" w:rsidRPr="008612D2" w:rsidRDefault="00887249" w:rsidP="00727BB8">
            <w:pPr>
              <w:spacing w:before="100" w:beforeAutospacing="1"/>
              <w:jc w:val="both"/>
              <w:rPr>
                <w:rFonts w:cs="Times New Roman"/>
                <w:b/>
                <w:bCs/>
                <w:color w:val="333333"/>
                <w:sz w:val="22"/>
                <w:shd w:val="clear" w:color="auto" w:fill="FFFFFF"/>
                <w:lang w:val="vi-VN"/>
              </w:rPr>
            </w:pPr>
            <w:r w:rsidRPr="008612D2">
              <w:rPr>
                <w:rFonts w:cs="Times New Roman"/>
                <w:b/>
                <w:bCs/>
                <w:color w:val="333333"/>
                <w:sz w:val="22"/>
                <w:shd w:val="clear" w:color="auto" w:fill="FFFFFF"/>
              </w:rPr>
              <w:t xml:space="preserve">HORTEX VIETNAM 2025 – </w:t>
            </w:r>
            <w:r w:rsidR="00727BB8" w:rsidRPr="008612D2">
              <w:rPr>
                <w:rFonts w:cs="Times New Roman"/>
                <w:color w:val="333333"/>
                <w:sz w:val="22"/>
                <w:shd w:val="clear" w:color="auto" w:fill="FFFFFF"/>
              </w:rPr>
              <w:t>Triển lãm và Hội thảo quốc tế lần thứ 7 chuyên ngành Công nghệ Sản xuất và Chế biến Rau, Hoa, Quả tại Việt N</w:t>
            </w:r>
            <w:r w:rsidR="00727BB8" w:rsidRPr="008612D2">
              <w:rPr>
                <w:rFonts w:cs="Times New Roman"/>
                <w:color w:val="333333"/>
                <w:sz w:val="22"/>
                <w:shd w:val="clear" w:color="auto" w:fill="FFFFFF"/>
                <w:lang w:val="vi-VN"/>
              </w:rPr>
              <w:t>am</w:t>
            </w:r>
          </w:p>
        </w:tc>
      </w:tr>
      <w:tr w:rsidR="006D7F7B" w14:paraId="12D9DF27" w14:textId="77777777" w:rsidTr="006F538B">
        <w:trPr>
          <w:trHeight w:val="384"/>
        </w:trPr>
        <w:tc>
          <w:tcPr>
            <w:tcW w:w="9782" w:type="dxa"/>
            <w:tcBorders>
              <w:top w:val="single" w:sz="4" w:space="0" w:color="FFFFFF"/>
              <w:left w:val="single" w:sz="4" w:space="0" w:color="FFFFFF"/>
              <w:bottom w:val="single" w:sz="4" w:space="0" w:color="FFFFFF"/>
              <w:right w:val="single" w:sz="4" w:space="0" w:color="FFFFFF"/>
            </w:tcBorders>
          </w:tcPr>
          <w:p w14:paraId="4473358B" w14:textId="77777777" w:rsidR="006D7F7B" w:rsidRPr="005562CA" w:rsidRDefault="00C2656B" w:rsidP="006D7F7B">
            <w:pPr>
              <w:spacing w:before="100" w:beforeAutospacing="1" w:after="100" w:afterAutospacing="1"/>
              <w:rPr>
                <w:rFonts w:eastAsia="Times New Roman" w:cs="Times New Roman"/>
                <w:b/>
                <w:bCs/>
                <w:szCs w:val="24"/>
              </w:rPr>
            </w:pPr>
            <w:r w:rsidRPr="00C2656B">
              <w:rPr>
                <w:rFonts w:eastAsia="Times New Roman" w:cs="Times New Roman"/>
                <w:b/>
                <w:bCs/>
                <w:noProof/>
                <w:szCs w:val="24"/>
              </w:rPr>
              <w:drawing>
                <wp:anchor distT="0" distB="0" distL="114300" distR="114300" simplePos="0" relativeHeight="251665408" behindDoc="0" locked="0" layoutInCell="1" allowOverlap="1" wp14:anchorId="1117A782" wp14:editId="5381E936">
                  <wp:simplePos x="0" y="0"/>
                  <wp:positionH relativeFrom="column">
                    <wp:posOffset>-65405</wp:posOffset>
                  </wp:positionH>
                  <wp:positionV relativeFrom="paragraph">
                    <wp:posOffset>635</wp:posOffset>
                  </wp:positionV>
                  <wp:extent cx="6209665" cy="2036445"/>
                  <wp:effectExtent l="0" t="0" r="635" b="1905"/>
                  <wp:wrapTopAndBottom/>
                  <wp:docPr id="2" name="Picture 2" descr="C:\Users\PC\New folder\New folder\Dropbox\TEAM 1\2025\HORTEX\Thiết kế\Banner V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New folder\New folder\Dropbox\TEAM 1\2025\HORTEX\Thiết kế\Banner Vie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09665" cy="20364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D7F7B" w:rsidRPr="008612D2" w14:paraId="41969635" w14:textId="77777777" w:rsidTr="006F538B">
        <w:trPr>
          <w:trHeight w:val="47"/>
        </w:trPr>
        <w:tc>
          <w:tcPr>
            <w:tcW w:w="9782" w:type="dxa"/>
            <w:tcBorders>
              <w:top w:val="single" w:sz="4" w:space="0" w:color="FFFFFF"/>
              <w:left w:val="single" w:sz="4" w:space="0" w:color="FFFFFF"/>
              <w:bottom w:val="single" w:sz="4" w:space="0" w:color="FFFFFF"/>
              <w:right w:val="single" w:sz="4" w:space="0" w:color="FFFFFF"/>
            </w:tcBorders>
          </w:tcPr>
          <w:p w14:paraId="4129E76C" w14:textId="6FC2A2A7" w:rsidR="006C519A" w:rsidRPr="00720FF6" w:rsidRDefault="008612D2" w:rsidP="00720FF6">
            <w:pPr>
              <w:spacing w:before="100" w:beforeAutospacing="1" w:after="120"/>
              <w:jc w:val="center"/>
              <w:rPr>
                <w:rFonts w:eastAsia="Times New Roman" w:cs="Times New Roman"/>
                <w:b/>
                <w:bCs/>
                <w:szCs w:val="24"/>
              </w:rPr>
            </w:pPr>
            <w:r w:rsidRPr="008612D2">
              <w:rPr>
                <w:rFonts w:eastAsia="Times New Roman" w:cs="Times New Roman"/>
                <w:b/>
                <w:bCs/>
                <w:szCs w:val="24"/>
              </w:rPr>
              <w:t xml:space="preserve">HORTEX VIETNAM </w:t>
            </w:r>
            <w:r w:rsidRPr="008612D2">
              <w:rPr>
                <w:rFonts w:eastAsia="Times New Roman" w:cs="Times New Roman"/>
                <w:b/>
                <w:bCs/>
                <w:szCs w:val="24"/>
                <w:lang w:val="vi-VN"/>
              </w:rPr>
              <w:t>2025</w:t>
            </w:r>
            <w:r w:rsidR="00720FF6">
              <w:rPr>
                <w:rFonts w:eastAsia="Times New Roman" w:cs="Times New Roman"/>
                <w:b/>
                <w:bCs/>
                <w:szCs w:val="24"/>
              </w:rPr>
              <w:t xml:space="preserve"> - NHỮNG CHƯƠNG TRÌNH TIÊU ĐIỂM</w:t>
            </w:r>
          </w:p>
          <w:p w14:paraId="047ADC14" w14:textId="21231D02" w:rsidR="008612D2" w:rsidRDefault="00720FF6" w:rsidP="00720FF6">
            <w:pPr>
              <w:spacing w:after="100" w:afterAutospacing="1"/>
              <w:jc w:val="center"/>
              <w:rPr>
                <w:rFonts w:eastAsia="Times New Roman" w:cs="Times New Roman"/>
                <w:b/>
                <w:bCs/>
                <w:szCs w:val="24"/>
              </w:rPr>
            </w:pPr>
            <w:r>
              <w:rPr>
                <w:rFonts w:eastAsia="Times New Roman" w:cs="Times New Roman"/>
                <w:b/>
                <w:bCs/>
                <w:szCs w:val="24"/>
              </w:rPr>
              <w:t>Nền Tảng Kiến Thức Chuyên Sâu – Mô Hình Kết Nối Toàn Cầu</w:t>
            </w:r>
          </w:p>
          <w:p w14:paraId="7AE86C7B" w14:textId="66B8FD52" w:rsidR="004C64BD" w:rsidRPr="008612D2" w:rsidRDefault="006C519A" w:rsidP="00D4365C">
            <w:pPr>
              <w:spacing w:before="100" w:beforeAutospacing="1"/>
              <w:jc w:val="both"/>
              <w:rPr>
                <w:rFonts w:eastAsia="Times New Roman" w:cs="Times New Roman"/>
                <w:szCs w:val="24"/>
              </w:rPr>
            </w:pPr>
            <w:r w:rsidRPr="00A0323B">
              <w:t xml:space="preserve">Khẳng định vị thế là điểm gặp gỡ hàng đầu trong khu vực Đông Nam Á cho các doanh nghiệp và chuyên gia thuộc ngành Rau, Hoa, Quả, </w:t>
            </w:r>
            <w:r w:rsidRPr="00A0323B">
              <w:rPr>
                <w:b/>
                <w:bCs/>
                <w:color w:val="088A2A"/>
              </w:rPr>
              <w:t>HortEx Vietnam</w:t>
            </w:r>
            <w:r>
              <w:rPr>
                <w:b/>
                <w:bCs/>
                <w:color w:val="088A2A"/>
              </w:rPr>
              <w:t xml:space="preserve"> </w:t>
            </w:r>
            <w:r w:rsidRPr="006C519A">
              <w:t xml:space="preserve">luôn chú trọng xây dựng các chương trình chuyên sâu để </w:t>
            </w:r>
            <w:r w:rsidRPr="006C519A">
              <w:t>mang đến không gian kết nối và hợp tác kinh doanh hiệu qu</w:t>
            </w:r>
            <w:r w:rsidR="00D4365C">
              <w:t xml:space="preserve">ả trong suốt 3 ngày diễn ra triển lãm </w:t>
            </w:r>
            <w:r w:rsidR="00D4365C" w:rsidRPr="008612D2">
              <w:rPr>
                <w:rFonts w:eastAsia="Times New Roman" w:cs="Times New Roman"/>
                <w:bCs/>
                <w:szCs w:val="24"/>
              </w:rPr>
              <w:t>12 - 14 tháng 3 năm 2025</w:t>
            </w:r>
            <w:r w:rsidR="00D4365C" w:rsidRPr="008612D2">
              <w:rPr>
                <w:rFonts w:eastAsia="Times New Roman" w:cs="Times New Roman"/>
                <w:szCs w:val="24"/>
              </w:rPr>
              <w:t xml:space="preserve"> tại </w:t>
            </w:r>
            <w:r w:rsidR="00D4365C" w:rsidRPr="008612D2">
              <w:rPr>
                <w:rFonts w:eastAsia="Times New Roman" w:cs="Times New Roman"/>
                <w:bCs/>
                <w:szCs w:val="24"/>
              </w:rPr>
              <w:t>Trung tâm Hội chợ và Triển lãm Sài Gòn (SECC), TP. Hồ Chí Minh</w:t>
            </w:r>
            <w:r w:rsidR="00D4365C">
              <w:t>.</w:t>
            </w:r>
          </w:p>
        </w:tc>
      </w:tr>
      <w:tr w:rsidR="004C64BD" w14:paraId="000AE8CB" w14:textId="77777777" w:rsidTr="006F538B">
        <w:trPr>
          <w:trHeight w:val="47"/>
        </w:trPr>
        <w:tc>
          <w:tcPr>
            <w:tcW w:w="9782" w:type="dxa"/>
            <w:tcBorders>
              <w:top w:val="single" w:sz="4" w:space="0" w:color="FFFFFF"/>
              <w:left w:val="single" w:sz="4" w:space="0" w:color="FFFFFF"/>
              <w:bottom w:val="single" w:sz="4" w:space="0" w:color="FFFFFF"/>
              <w:right w:val="single" w:sz="4" w:space="0" w:color="FFFFFF"/>
            </w:tcBorders>
          </w:tcPr>
          <w:p w14:paraId="1BC00628" w14:textId="0F5A1640" w:rsidR="006F538B" w:rsidRPr="00720FF6" w:rsidRDefault="0059731B" w:rsidP="007A2FA6">
            <w:pPr>
              <w:spacing w:before="240"/>
              <w:jc w:val="both"/>
              <w:outlineLvl w:val="2"/>
              <w:rPr>
                <w:rFonts w:eastAsia="Times New Roman" w:cs="Times New Roman"/>
                <w:b/>
                <w:bCs/>
                <w:sz w:val="22"/>
                <w:u w:val="single"/>
              </w:rPr>
            </w:pPr>
            <w:r w:rsidRPr="00720FF6">
              <w:rPr>
                <w:rFonts w:eastAsia="Times New Roman" w:cs="Times New Roman"/>
                <w:b/>
                <w:bCs/>
                <w:noProof/>
                <w:szCs w:val="24"/>
                <w:u w:val="single"/>
              </w:rPr>
              <w:drawing>
                <wp:anchor distT="0" distB="0" distL="114300" distR="114300" simplePos="0" relativeHeight="251659264" behindDoc="0" locked="0" layoutInCell="1" allowOverlap="1" wp14:anchorId="39DCA54B" wp14:editId="60BDFE91">
                  <wp:simplePos x="0" y="0"/>
                  <wp:positionH relativeFrom="column">
                    <wp:posOffset>-65405</wp:posOffset>
                  </wp:positionH>
                  <wp:positionV relativeFrom="paragraph">
                    <wp:posOffset>469</wp:posOffset>
                  </wp:positionV>
                  <wp:extent cx="6209665" cy="1958975"/>
                  <wp:effectExtent l="0" t="0" r="635"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png"/>
                          <pic:cNvPicPr/>
                        </pic:nvPicPr>
                        <pic:blipFill rotWithShape="1">
                          <a:blip r:embed="rId8" cstate="print">
                            <a:extLst>
                              <a:ext uri="{28A0092B-C50C-407E-A947-70E740481C1C}">
                                <a14:useLocalDpi xmlns:a14="http://schemas.microsoft.com/office/drawing/2010/main" val="0"/>
                              </a:ext>
                            </a:extLst>
                          </a:blip>
                          <a:srcRect b="31196"/>
                          <a:stretch/>
                        </pic:blipFill>
                        <pic:spPr bwMode="auto">
                          <a:xfrm>
                            <a:off x="0" y="0"/>
                            <a:ext cx="6209665" cy="195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1C55" w:rsidRPr="00720FF6">
              <w:rPr>
                <w:rFonts w:eastAsia="Times New Roman" w:cs="Times New Roman"/>
                <w:b/>
                <w:bCs/>
                <w:sz w:val="22"/>
                <w:u w:val="single"/>
              </w:rPr>
              <w:t>HỘI THẢO CHUYÊN ĐỀ</w:t>
            </w:r>
            <w:r w:rsidR="006F538B" w:rsidRPr="00720FF6">
              <w:rPr>
                <w:rFonts w:eastAsia="Times New Roman" w:cs="Times New Roman"/>
                <w:b/>
                <w:bCs/>
                <w:sz w:val="22"/>
                <w:u w:val="single"/>
              </w:rPr>
              <w:t>: Kiến thức chuyên sâu</w:t>
            </w:r>
            <w:r w:rsidR="009730D6">
              <w:rPr>
                <w:rFonts w:eastAsia="Times New Roman" w:cs="Times New Roman"/>
                <w:b/>
                <w:bCs/>
                <w:sz w:val="22"/>
                <w:u w:val="single"/>
              </w:rPr>
              <w:t xml:space="preserve"> - Ứng dụng thực tiễn </w:t>
            </w:r>
          </w:p>
          <w:p w14:paraId="3EDB4562" w14:textId="1D4FC50F" w:rsidR="006B2DCD" w:rsidRDefault="007A2FA6" w:rsidP="007A2FA6">
            <w:pPr>
              <w:spacing w:before="100" w:beforeAutospacing="1" w:after="100" w:afterAutospacing="1"/>
              <w:jc w:val="both"/>
              <w:rPr>
                <w:rFonts w:eastAsia="Times New Roman" w:cs="Times New Roman"/>
                <w:sz w:val="22"/>
              </w:rPr>
            </w:pPr>
            <w:r w:rsidRPr="007A2FA6">
              <w:rPr>
                <w:rFonts w:eastAsia="Times New Roman" w:cs="Times New Roman"/>
                <w:sz w:val="22"/>
              </w:rPr>
              <w:t xml:space="preserve">Những thông tin giá trị về xu hướng thị trường, công nghệ tiên tiến, và các sản phẩm đổi mới sẽ được chia sẻ bởi các chuyên gia quốc tế và tổ chức hàng đầu tại </w:t>
            </w:r>
            <w:r w:rsidRPr="00CC6B6A">
              <w:rPr>
                <w:rFonts w:eastAsia="Times New Roman" w:cs="Times New Roman"/>
                <w:b/>
                <w:bCs/>
                <w:sz w:val="22"/>
              </w:rPr>
              <w:t>Chương trình Hội thảo</w:t>
            </w:r>
            <w:r w:rsidRPr="007A2FA6">
              <w:rPr>
                <w:rFonts w:eastAsia="Times New Roman" w:cs="Times New Roman"/>
                <w:sz w:val="22"/>
              </w:rPr>
              <w:t>, tập trung vào các cơ hội và thách thức quan trọng định hình ngành</w:t>
            </w:r>
            <w:r w:rsidR="006B2DCD" w:rsidRPr="00A635D7">
              <w:rPr>
                <w:rFonts w:eastAsia="Times New Roman" w:cs="Times New Roman"/>
                <w:sz w:val="22"/>
              </w:rPr>
              <w:t>:</w:t>
            </w:r>
          </w:p>
          <w:p w14:paraId="38FD9516" w14:textId="429C2149" w:rsidR="007A2FA6" w:rsidRPr="007A2FA6" w:rsidRDefault="007A2FA6" w:rsidP="007A2FA6">
            <w:pPr>
              <w:spacing w:before="100" w:beforeAutospacing="1" w:after="100" w:afterAutospacing="1"/>
              <w:jc w:val="both"/>
              <w:rPr>
                <w:rFonts w:eastAsia="Times New Roman" w:cs="Times New Roman"/>
                <w:b/>
                <w:bCs/>
                <w:sz w:val="22"/>
              </w:rPr>
            </w:pPr>
            <w:r w:rsidRPr="007A2FA6">
              <w:rPr>
                <w:rFonts w:eastAsia="Times New Roman" w:cs="Times New Roman"/>
                <w:b/>
                <w:bCs/>
                <w:sz w:val="22"/>
              </w:rPr>
              <w:t>12/3/2025 (Thứ Tư)</w:t>
            </w:r>
          </w:p>
          <w:p w14:paraId="1F5FCABF" w14:textId="3EA41D1C" w:rsidR="007A2FA6" w:rsidRPr="007A2FA6" w:rsidRDefault="007A2FA6" w:rsidP="00720FF6">
            <w:pPr>
              <w:spacing w:after="100" w:afterAutospacing="1" w:line="240" w:lineRule="auto"/>
              <w:jc w:val="both"/>
              <w:rPr>
                <w:rFonts w:eastAsia="Times New Roman" w:cs="Times New Roman"/>
                <w:sz w:val="22"/>
              </w:rPr>
            </w:pPr>
            <w:r w:rsidRPr="007A2FA6">
              <w:rPr>
                <w:rFonts w:eastAsia="Times New Roman" w:cs="Times New Roman"/>
                <w:sz w:val="22"/>
              </w:rPr>
              <w:t>13:30 – 15:00</w:t>
            </w:r>
            <w:r w:rsidRPr="007A2FA6">
              <w:rPr>
                <w:rFonts w:eastAsia="Times New Roman" w:cs="Times New Roman"/>
                <w:sz w:val="22"/>
              </w:rPr>
              <w:tab/>
              <w:t xml:space="preserve">Tọa đàm: "Chất lượng nước và tái chế nước và phân bón" </w:t>
            </w:r>
          </w:p>
          <w:p w14:paraId="1847819B" w14:textId="47DE2468" w:rsidR="007A2FA6" w:rsidRDefault="007A2FA6" w:rsidP="00720FF6">
            <w:pPr>
              <w:spacing w:before="100" w:beforeAutospacing="1"/>
              <w:ind w:left="1456" w:hanging="1456"/>
              <w:jc w:val="both"/>
              <w:rPr>
                <w:rFonts w:eastAsia="Times New Roman" w:cs="Times New Roman"/>
                <w:sz w:val="22"/>
              </w:rPr>
            </w:pPr>
            <w:r w:rsidRPr="007A2FA6">
              <w:rPr>
                <w:rFonts w:eastAsia="Times New Roman" w:cs="Times New Roman"/>
                <w:sz w:val="22"/>
              </w:rPr>
              <w:t>15:00 – 16:00</w:t>
            </w:r>
            <w:r w:rsidRPr="007A2FA6">
              <w:rPr>
                <w:rFonts w:eastAsia="Times New Roman" w:cs="Times New Roman"/>
                <w:sz w:val="22"/>
              </w:rPr>
              <w:tab/>
              <w:t>Tọa đàm: "Bảo quản nông sản sau thu hoạch và thúc đẩy chế biến sâu giúp nâng cao chất</w:t>
            </w:r>
            <w:r>
              <w:rPr>
                <w:rFonts w:eastAsia="Times New Roman" w:cs="Times New Roman"/>
                <w:sz w:val="22"/>
              </w:rPr>
              <w:t xml:space="preserve"> </w:t>
            </w:r>
            <w:r w:rsidRPr="007A2FA6">
              <w:rPr>
                <w:rFonts w:eastAsia="Times New Roman" w:cs="Times New Roman"/>
                <w:sz w:val="22"/>
              </w:rPr>
              <w:t>lượng và gia tăng giá trị nông sản Việt."</w:t>
            </w:r>
          </w:p>
          <w:p w14:paraId="7FA2F984" w14:textId="264F68C3" w:rsidR="007A2FA6" w:rsidRPr="00720FF6" w:rsidRDefault="007A2FA6" w:rsidP="00720FF6">
            <w:pPr>
              <w:spacing w:before="100" w:beforeAutospacing="1"/>
              <w:jc w:val="both"/>
              <w:rPr>
                <w:rFonts w:eastAsia="Times New Roman" w:cs="Times New Roman"/>
                <w:b/>
                <w:bCs/>
                <w:sz w:val="22"/>
              </w:rPr>
            </w:pPr>
            <w:r w:rsidRPr="00720FF6">
              <w:rPr>
                <w:rFonts w:eastAsia="Times New Roman" w:cs="Times New Roman"/>
                <w:b/>
                <w:bCs/>
                <w:sz w:val="22"/>
              </w:rPr>
              <w:t>13/3/2025 (Thứ Năm)</w:t>
            </w:r>
          </w:p>
          <w:p w14:paraId="68FEFD16" w14:textId="7FBFE138" w:rsidR="007A2FA6" w:rsidRPr="007A2FA6" w:rsidRDefault="007A2FA6" w:rsidP="00720FF6">
            <w:pPr>
              <w:spacing w:before="240" w:after="100" w:afterAutospacing="1" w:line="240" w:lineRule="auto"/>
              <w:ind w:left="1456" w:hanging="1456"/>
              <w:jc w:val="both"/>
              <w:rPr>
                <w:rFonts w:eastAsia="Times New Roman" w:cs="Times New Roman"/>
                <w:sz w:val="22"/>
              </w:rPr>
            </w:pPr>
            <w:r w:rsidRPr="007A2FA6">
              <w:rPr>
                <w:rFonts w:eastAsia="Times New Roman" w:cs="Times New Roman"/>
                <w:sz w:val="22"/>
              </w:rPr>
              <w:t>09:30 – 12:00</w:t>
            </w:r>
            <w:r w:rsidRPr="007A2FA6">
              <w:rPr>
                <w:rFonts w:eastAsia="Times New Roman" w:cs="Times New Roman"/>
                <w:sz w:val="22"/>
              </w:rPr>
              <w:tab/>
              <w:t>Thông tin sản xuất và thị trường cây ăn quả</w:t>
            </w:r>
            <w:r>
              <w:rPr>
                <w:rFonts w:eastAsia="Times New Roman" w:cs="Times New Roman"/>
                <w:sz w:val="22"/>
              </w:rPr>
              <w:t xml:space="preserve"> - </w:t>
            </w:r>
            <w:r w:rsidRPr="007A2FA6">
              <w:rPr>
                <w:rFonts w:eastAsia="Times New Roman" w:cs="Times New Roman"/>
                <w:sz w:val="22"/>
              </w:rPr>
              <w:t>Thông tin giống cây ăn quả mới do Viện Cây ăn quả miền Nam lai tạo"</w:t>
            </w:r>
          </w:p>
          <w:p w14:paraId="3AD471A6" w14:textId="393CF001" w:rsidR="006B2DCD" w:rsidRPr="00A635D7" w:rsidRDefault="007A2FA6" w:rsidP="00E61C55">
            <w:pPr>
              <w:spacing w:after="100" w:afterAutospacing="1"/>
              <w:jc w:val="both"/>
              <w:rPr>
                <w:rFonts w:eastAsia="Times New Roman" w:cs="Times New Roman"/>
                <w:sz w:val="22"/>
              </w:rPr>
            </w:pPr>
            <w:r w:rsidRPr="007A2FA6">
              <w:rPr>
                <w:rFonts w:eastAsia="Times New Roman" w:cs="Times New Roman"/>
                <w:sz w:val="22"/>
              </w:rPr>
              <w:t>13:30 – 14:00</w:t>
            </w:r>
            <w:r w:rsidRPr="007A2FA6">
              <w:rPr>
                <w:rFonts w:eastAsia="Times New Roman" w:cs="Times New Roman"/>
                <w:sz w:val="22"/>
              </w:rPr>
              <w:tab/>
              <w:t>Ứng dụng Đạm tôm thủy phân và Chitosan trong canh tác rau ăn quả</w:t>
            </w:r>
            <w:r w:rsidR="006B2DCD" w:rsidRPr="00A635D7">
              <w:rPr>
                <w:rFonts w:eastAsia="Times New Roman" w:cs="Times New Roman"/>
                <w:sz w:val="22"/>
                <w:lang w:val="vi-VN"/>
              </w:rPr>
              <w:t>.</w:t>
            </w:r>
          </w:p>
          <w:p w14:paraId="0318D3E3" w14:textId="13329105" w:rsidR="006F538B" w:rsidRPr="00E61C55" w:rsidRDefault="00E61C55" w:rsidP="007A2FA6">
            <w:pPr>
              <w:spacing w:before="100" w:beforeAutospacing="1" w:after="100" w:afterAutospacing="1"/>
              <w:jc w:val="both"/>
              <w:outlineLvl w:val="2"/>
              <w:rPr>
                <w:rFonts w:eastAsia="Times New Roman" w:cs="Times New Roman"/>
                <w:b/>
                <w:bCs/>
                <w:sz w:val="22"/>
                <w:u w:val="single"/>
              </w:rPr>
            </w:pPr>
            <w:r w:rsidRPr="00E61C55">
              <w:rPr>
                <w:rFonts w:eastAsia="Times New Roman" w:cs="Times New Roman"/>
                <w:b/>
                <w:bCs/>
                <w:sz w:val="22"/>
                <w:u w:val="single"/>
              </w:rPr>
              <w:t>DIỄN ĐÀN XUẤT KHẨU</w:t>
            </w:r>
            <w:r w:rsidR="006F538B" w:rsidRPr="00E61C55">
              <w:rPr>
                <w:rFonts w:eastAsia="Times New Roman" w:cs="Times New Roman"/>
                <w:b/>
                <w:bCs/>
                <w:sz w:val="22"/>
                <w:u w:val="single"/>
              </w:rPr>
              <w:t xml:space="preserve">: </w:t>
            </w:r>
            <w:r>
              <w:rPr>
                <w:rFonts w:eastAsia="Times New Roman" w:cs="Times New Roman"/>
                <w:b/>
                <w:bCs/>
                <w:sz w:val="22"/>
                <w:u w:val="single"/>
              </w:rPr>
              <w:t>Tầm nhìn chiếc lược – Đột phá thị trường</w:t>
            </w:r>
          </w:p>
          <w:p w14:paraId="6A855220" w14:textId="77777777" w:rsidR="0059731B" w:rsidRPr="00A635D7" w:rsidRDefault="00A635D7" w:rsidP="007A2FA6">
            <w:pPr>
              <w:spacing w:before="100" w:beforeAutospacing="1" w:after="100" w:afterAutospacing="1"/>
              <w:jc w:val="both"/>
              <w:rPr>
                <w:rFonts w:eastAsia="Times New Roman" w:cs="Times New Roman"/>
                <w:sz w:val="22"/>
                <w:lang w:val="vi-VN"/>
              </w:rPr>
            </w:pPr>
            <w:r w:rsidRPr="00A635D7">
              <w:rPr>
                <w:rFonts w:cs="Times New Roman"/>
                <w:b/>
                <w:bCs/>
                <w:sz w:val="22"/>
              </w:rPr>
              <w:lastRenderedPageBreak/>
              <w:t xml:space="preserve">Diễn đàn Xuất khẩu </w:t>
            </w:r>
            <w:r w:rsidRPr="00A635D7">
              <w:rPr>
                <w:rFonts w:cs="Times New Roman"/>
                <w:sz w:val="22"/>
              </w:rPr>
              <w:t>đóng vai trò như một cầu nối chiến lược, kết nối trực tiếp các nhà sản xuất, người trồng trọt và những nhà mua hàng quốc tế uy tín. Nền tảng này giúp đơn giản hóa quá trình tìm nguồn cung ứng và thị trường tiêu thụ, tiết kiệm thời gian và chi phí. Bên cạnh đó, đây cũng là cơ hội để doanh nghiệp khám phá các thị trường xuất khẩu tiềm năng và cập nhật tiêu chuẩn chất lượng sản phẩm để đáp ứng yêu cầu quốc tế.</w:t>
            </w:r>
          </w:p>
          <w:p w14:paraId="17AC8B58" w14:textId="77777777" w:rsidR="00C2656B" w:rsidRPr="00A635D7" w:rsidRDefault="00A635D7" w:rsidP="002707A2">
            <w:pPr>
              <w:numPr>
                <w:ilvl w:val="0"/>
                <w:numId w:val="6"/>
              </w:numPr>
              <w:spacing w:before="100" w:beforeAutospacing="1"/>
              <w:jc w:val="both"/>
              <w:rPr>
                <w:rFonts w:eastAsia="Times New Roman" w:cs="Times New Roman"/>
                <w:sz w:val="22"/>
              </w:rPr>
            </w:pPr>
            <w:r w:rsidRPr="00A635D7">
              <w:rPr>
                <w:rFonts w:eastAsia="Times New Roman" w:cs="Times New Roman"/>
                <w:b/>
                <w:bCs/>
                <w:sz w:val="22"/>
                <w:lang w:val="vi-VN"/>
              </w:rPr>
              <w:t>Diễn đàn x</w:t>
            </w:r>
            <w:r w:rsidR="00C2656B" w:rsidRPr="00A635D7">
              <w:rPr>
                <w:rFonts w:eastAsia="Times New Roman" w:cs="Times New Roman"/>
                <w:b/>
                <w:bCs/>
                <w:sz w:val="22"/>
              </w:rPr>
              <w:t>uất khẩu Rau, Quả</w:t>
            </w:r>
            <w:r w:rsidR="00C2656B" w:rsidRPr="00A635D7">
              <w:rPr>
                <w:rFonts w:eastAsia="Times New Roman" w:cs="Times New Roman"/>
                <w:sz w:val="22"/>
              </w:rPr>
              <w:t>: Chia sẻ</w:t>
            </w:r>
            <w:r w:rsidRPr="00A635D7">
              <w:rPr>
                <w:rFonts w:eastAsia="Times New Roman" w:cs="Times New Roman"/>
                <w:sz w:val="22"/>
                <w:lang w:val="vi-VN"/>
              </w:rPr>
              <w:t xml:space="preserve"> tổng quan tình hình xuất khẩu, </w:t>
            </w:r>
            <w:r w:rsidR="00C2656B" w:rsidRPr="00A635D7">
              <w:rPr>
                <w:rFonts w:eastAsia="Times New Roman" w:cs="Times New Roman"/>
                <w:sz w:val="22"/>
              </w:rPr>
              <w:t>giải pháp nâng cao chất lượng</w:t>
            </w:r>
            <w:r w:rsidRPr="00A635D7">
              <w:rPr>
                <w:rFonts w:eastAsia="Times New Roman" w:cs="Times New Roman"/>
                <w:sz w:val="22"/>
                <w:lang w:val="vi-VN"/>
              </w:rPr>
              <w:t xml:space="preserve"> tiêu thụ</w:t>
            </w:r>
            <w:r w:rsidR="00C2656B" w:rsidRPr="00A635D7">
              <w:rPr>
                <w:rFonts w:eastAsia="Times New Roman" w:cs="Times New Roman"/>
                <w:sz w:val="22"/>
              </w:rPr>
              <w:t>, mở rộng thị trường và đáp ứng các tiêu chuẩn quốc tế.</w:t>
            </w:r>
          </w:p>
          <w:p w14:paraId="516A60CC" w14:textId="77777777" w:rsidR="00C2656B" w:rsidRPr="00A635D7" w:rsidRDefault="00A635D7" w:rsidP="002707A2">
            <w:pPr>
              <w:numPr>
                <w:ilvl w:val="0"/>
                <w:numId w:val="6"/>
              </w:numPr>
              <w:spacing w:before="240" w:after="100" w:afterAutospacing="1"/>
              <w:jc w:val="both"/>
              <w:rPr>
                <w:rFonts w:eastAsia="Times New Roman" w:cs="Times New Roman"/>
                <w:sz w:val="22"/>
              </w:rPr>
            </w:pPr>
            <w:r w:rsidRPr="00A635D7">
              <w:rPr>
                <w:rFonts w:eastAsia="Times New Roman" w:cs="Times New Roman"/>
                <w:b/>
                <w:bCs/>
                <w:sz w:val="22"/>
                <w:lang w:val="vi-VN"/>
              </w:rPr>
              <w:t>Diễn đàn x</w:t>
            </w:r>
            <w:r w:rsidR="00C2656B" w:rsidRPr="00A635D7">
              <w:rPr>
                <w:rFonts w:eastAsia="Times New Roman" w:cs="Times New Roman"/>
                <w:b/>
                <w:bCs/>
                <w:sz w:val="22"/>
              </w:rPr>
              <w:t>uất khẩu ngành Hoa</w:t>
            </w:r>
            <w:r w:rsidR="00C2656B" w:rsidRPr="00A635D7">
              <w:rPr>
                <w:rFonts w:eastAsia="Times New Roman" w:cs="Times New Roman"/>
                <w:sz w:val="22"/>
              </w:rPr>
              <w:t xml:space="preserve">: </w:t>
            </w:r>
            <w:r w:rsidRPr="00A635D7">
              <w:rPr>
                <w:sz w:val="22"/>
              </w:rPr>
              <w:t>Giới thiệu các giải pháp</w:t>
            </w:r>
            <w:r w:rsidRPr="00A635D7">
              <w:rPr>
                <w:sz w:val="22"/>
                <w:lang w:val="vi-VN"/>
              </w:rPr>
              <w:t>, ứng dụng công nghệ hiện đại vào trồng trọt và bảo quản Hoa tươi.</w:t>
            </w:r>
          </w:p>
          <w:p w14:paraId="3757CBE0" w14:textId="77777777" w:rsidR="004C64BD" w:rsidRDefault="002707A2" w:rsidP="007A2FA6">
            <w:pPr>
              <w:spacing w:before="100" w:beforeAutospacing="1" w:after="100" w:afterAutospacing="1"/>
              <w:jc w:val="both"/>
              <w:rPr>
                <w:rFonts w:eastAsia="Times New Roman" w:cs="Times New Roman"/>
                <w:sz w:val="22"/>
              </w:rPr>
            </w:pPr>
            <w:r>
              <w:rPr>
                <w:rFonts w:eastAsia="Times New Roman" w:cs="Times New Roman"/>
                <w:sz w:val="22"/>
              </w:rPr>
              <w:t xml:space="preserve">Đặc biệt, được thiết kế kết hợp với mô hình B2B 1:1 trực tiếp ngay tại triển lãm, các đơn vị </w:t>
            </w:r>
            <w:r w:rsidR="00E2094C">
              <w:rPr>
                <w:rFonts w:eastAsia="Times New Roman" w:cs="Times New Roman"/>
                <w:sz w:val="22"/>
              </w:rPr>
              <w:t>sẽ có cơ hội tối ưu chiến lược kinh doanh, gặp gỡ kết nối và khai thác tệp khách hàng tối đa.</w:t>
            </w:r>
          </w:p>
          <w:p w14:paraId="791043EE" w14:textId="618E6FFD" w:rsidR="00E2094C" w:rsidRPr="00E2094C" w:rsidRDefault="00E2094C" w:rsidP="007A2FA6">
            <w:pPr>
              <w:spacing w:before="100" w:beforeAutospacing="1" w:after="100" w:afterAutospacing="1"/>
              <w:jc w:val="both"/>
              <w:rPr>
                <w:rFonts w:eastAsia="Times New Roman" w:cs="Times New Roman"/>
                <w:b/>
                <w:bCs/>
                <w:szCs w:val="24"/>
                <w:u w:val="single"/>
              </w:rPr>
            </w:pPr>
            <w:r w:rsidRPr="00E2094C">
              <w:rPr>
                <w:rFonts w:eastAsia="Times New Roman" w:cs="Times New Roman"/>
                <w:b/>
                <w:bCs/>
                <w:sz w:val="22"/>
                <w:u w:val="single"/>
              </w:rPr>
              <w:t xml:space="preserve">CHƯƠNG TRÌNH </w:t>
            </w:r>
            <w:r w:rsidR="00BF3279">
              <w:rPr>
                <w:rFonts w:eastAsia="Times New Roman" w:cs="Times New Roman"/>
                <w:b/>
                <w:bCs/>
                <w:sz w:val="22"/>
                <w:u w:val="single"/>
              </w:rPr>
              <w:t>KHÁCH</w:t>
            </w:r>
            <w:r w:rsidRPr="00E2094C">
              <w:rPr>
                <w:rFonts w:eastAsia="Times New Roman" w:cs="Times New Roman"/>
                <w:b/>
                <w:bCs/>
                <w:sz w:val="22"/>
                <w:u w:val="single"/>
              </w:rPr>
              <w:t xml:space="preserve"> MUA HÀNG VIP: Giao dịch hiệu quả - Hợp tác bền vững</w:t>
            </w:r>
          </w:p>
        </w:tc>
      </w:tr>
      <w:tr w:rsidR="00100A40" w14:paraId="5062B211" w14:textId="77777777" w:rsidTr="006F538B">
        <w:trPr>
          <w:trHeight w:val="47"/>
        </w:trPr>
        <w:tc>
          <w:tcPr>
            <w:tcW w:w="9782" w:type="dxa"/>
            <w:tcBorders>
              <w:top w:val="single" w:sz="4" w:space="0" w:color="FFFFFF"/>
              <w:left w:val="single" w:sz="4" w:space="0" w:color="FFFFFF"/>
              <w:bottom w:val="single" w:sz="4" w:space="0" w:color="FFFFFF"/>
              <w:right w:val="single" w:sz="4" w:space="0" w:color="FFFFFF"/>
            </w:tcBorders>
          </w:tcPr>
          <w:p w14:paraId="79F48D18" w14:textId="77777777" w:rsidR="00100A40" w:rsidRDefault="00E2094C" w:rsidP="006C3173">
            <w:pPr>
              <w:spacing w:before="240" w:after="100" w:afterAutospacing="1"/>
              <w:jc w:val="both"/>
              <w:rPr>
                <w:rFonts w:eastAsia="Times New Roman" w:cs="Times New Roman"/>
                <w:sz w:val="22"/>
              </w:rPr>
            </w:pPr>
            <w:r w:rsidRPr="00D75217">
              <w:rPr>
                <w:rFonts w:eastAsia="Times New Roman" w:cs="Times New Roman"/>
                <w:b/>
                <w:bCs/>
                <w:sz w:val="22"/>
              </w:rPr>
              <w:lastRenderedPageBreak/>
              <w:t>Chương trình Khách mua hàng VIP</w:t>
            </w:r>
            <w:r w:rsidRPr="00E2094C">
              <w:rPr>
                <w:rFonts w:eastAsia="Times New Roman" w:cs="Times New Roman"/>
                <w:sz w:val="22"/>
              </w:rPr>
              <w:t xml:space="preserve"> được thiết kế để giúp tìm kiếm, lựa chọn và kết nối trực tiếp với các đối tác phù hợp, nhằm nâng cao hiệu quả các cuộc gặp gỡ và giao dịch tại triển lãm. Các cuộc hẹn giữa người mua VIP và các nhà triển lãm sẽ được lên lịch trước, sắp xếp phù hợp với thời gian và nhu cầu của cả hai bên</w:t>
            </w:r>
          </w:p>
          <w:p w14:paraId="1E4B27BC" w14:textId="77777777" w:rsidR="00666ED7" w:rsidRDefault="00666ED7" w:rsidP="006C3173">
            <w:pPr>
              <w:spacing w:before="240" w:after="100" w:afterAutospacing="1"/>
              <w:jc w:val="both"/>
              <w:rPr>
                <w:rFonts w:eastAsia="Times New Roman" w:cs="Times New Roman"/>
                <w:b/>
                <w:bCs/>
                <w:sz w:val="22"/>
              </w:rPr>
            </w:pPr>
            <w:r w:rsidRPr="00B149FA">
              <w:rPr>
                <w:rFonts w:eastAsia="Times New Roman" w:cs="Times New Roman"/>
                <w:b/>
                <w:bCs/>
                <w:sz w:val="22"/>
              </w:rPr>
              <w:t xml:space="preserve">Đăng ký trở thành Người mua hàng VIP tại đây: </w:t>
            </w:r>
            <w:hyperlink r:id="rId9" w:history="1">
              <w:r w:rsidRPr="00B149FA">
                <w:rPr>
                  <w:rStyle w:val="Hyperlink"/>
                  <w:rFonts w:eastAsia="Times New Roman" w:cs="Times New Roman"/>
                  <w:b/>
                  <w:bCs/>
                  <w:sz w:val="22"/>
                </w:rPr>
                <w:t>https://forms.gle/Hk65j88jCFZKWnCi8</w:t>
              </w:r>
            </w:hyperlink>
            <w:r w:rsidRPr="00B149FA">
              <w:rPr>
                <w:rFonts w:eastAsia="Times New Roman" w:cs="Times New Roman"/>
                <w:b/>
                <w:bCs/>
                <w:sz w:val="22"/>
              </w:rPr>
              <w:t xml:space="preserve"> </w:t>
            </w:r>
          </w:p>
          <w:p w14:paraId="5C777633" w14:textId="1CDFF017" w:rsidR="00F379CB" w:rsidRDefault="00F379CB" w:rsidP="00F379CB">
            <w:pPr>
              <w:spacing w:before="240"/>
              <w:jc w:val="both"/>
              <w:rPr>
                <w:rFonts w:eastAsia="Times New Roman" w:cs="Times New Roman"/>
                <w:b/>
                <w:bCs/>
                <w:sz w:val="22"/>
              </w:rPr>
            </w:pPr>
            <w:r>
              <w:rPr>
                <w:noProof/>
              </w:rPr>
              <w:drawing>
                <wp:inline distT="0" distB="0" distL="0" distR="0" wp14:anchorId="1486E8B6" wp14:editId="32113E34">
                  <wp:extent cx="6083363" cy="1721224"/>
                  <wp:effectExtent l="0" t="0" r="0" b="0"/>
                  <wp:docPr id="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9"/>
                          </pic:cNvPr>
                          <pic:cNvPicPr/>
                        </pic:nvPicPr>
                        <pic:blipFill rotWithShape="1">
                          <a:blip r:embed="rId10">
                            <a:extLst>
                              <a:ext uri="{28A0092B-C50C-407E-A947-70E740481C1C}">
                                <a14:useLocalDpi xmlns:a14="http://schemas.microsoft.com/office/drawing/2010/main" val="0"/>
                              </a:ext>
                            </a:extLst>
                          </a:blip>
                          <a:srcRect t="44198" b="44484"/>
                          <a:stretch/>
                        </pic:blipFill>
                        <pic:spPr bwMode="auto">
                          <a:xfrm>
                            <a:off x="0" y="0"/>
                            <a:ext cx="6084000" cy="1721404"/>
                          </a:xfrm>
                          <a:prstGeom prst="rect">
                            <a:avLst/>
                          </a:prstGeom>
                          <a:ln>
                            <a:noFill/>
                          </a:ln>
                          <a:extLst>
                            <a:ext uri="{53640926-AAD7-44D8-BBD7-CCE9431645EC}">
                              <a14:shadowObscured xmlns:a14="http://schemas.microsoft.com/office/drawing/2010/main"/>
                            </a:ext>
                          </a:extLst>
                        </pic:spPr>
                      </pic:pic>
                    </a:graphicData>
                  </a:graphic>
                </wp:inline>
              </w:drawing>
            </w:r>
          </w:p>
          <w:p w14:paraId="599CE818" w14:textId="77777777" w:rsidR="00F379CB" w:rsidRDefault="00F379CB" w:rsidP="00F379CB">
            <w:pPr>
              <w:spacing w:after="100" w:afterAutospacing="1"/>
              <w:jc w:val="center"/>
              <w:rPr>
                <w:rFonts w:eastAsia="Times New Roman" w:cs="Times New Roman"/>
                <w:color w:val="767171" w:themeColor="background2" w:themeShade="80"/>
                <w:sz w:val="22"/>
              </w:rPr>
            </w:pPr>
            <w:r w:rsidRPr="00F379CB">
              <w:rPr>
                <w:rFonts w:eastAsia="Times New Roman" w:cs="Times New Roman"/>
                <w:color w:val="767171" w:themeColor="background2" w:themeShade="80"/>
                <w:sz w:val="22"/>
              </w:rPr>
              <w:t>Chương trình Khách mua hàng VIP tại HortEx Vietnam 2025</w:t>
            </w:r>
          </w:p>
          <w:p w14:paraId="132E4776" w14:textId="77777777" w:rsidR="007E0E6B" w:rsidRDefault="007E0E6B" w:rsidP="007E0E6B">
            <w:pPr>
              <w:spacing w:before="100" w:beforeAutospacing="1" w:after="100" w:afterAutospacing="1"/>
              <w:jc w:val="both"/>
              <w:rPr>
                <w:rFonts w:eastAsia="Times New Roman" w:cs="Times New Roman"/>
                <w:color w:val="767171" w:themeColor="background2" w:themeShade="80"/>
                <w:sz w:val="22"/>
              </w:rPr>
            </w:pPr>
            <w:r w:rsidRPr="007E0E6B">
              <w:rPr>
                <w:rFonts w:eastAsia="Times New Roman" w:cs="Times New Roman"/>
                <w:b/>
                <w:bCs/>
                <w:sz w:val="22"/>
                <w:u w:val="single"/>
              </w:rPr>
              <w:t>KHU TƯ VẤN CÔNG NGHỆ VÀ GIẢI PHÁP SAU THU HOẠCH</w:t>
            </w:r>
          </w:p>
          <w:p w14:paraId="03EF9A38" w14:textId="77777777" w:rsidR="007E0E6B" w:rsidRDefault="007E0E6B" w:rsidP="007E0E6B">
            <w:pPr>
              <w:spacing w:after="100" w:afterAutospacing="1"/>
              <w:rPr>
                <w:rFonts w:eastAsia="Times New Roman" w:cs="Times New Roman"/>
                <w:sz w:val="22"/>
              </w:rPr>
            </w:pPr>
            <w:r w:rsidRPr="007E0E6B">
              <w:rPr>
                <w:rFonts w:eastAsia="Times New Roman" w:cs="Times New Roman"/>
                <w:b/>
                <w:bCs/>
                <w:sz w:val="22"/>
              </w:rPr>
              <w:t>Khu Tư vấn Công nghệ &amp; Giải pháp sau thu hoạch</w:t>
            </w:r>
            <w:r w:rsidRPr="007E0E6B">
              <w:rPr>
                <w:rFonts w:eastAsia="Times New Roman" w:cs="Times New Roman"/>
                <w:sz w:val="22"/>
              </w:rPr>
              <w:t xml:space="preserve"> là một khu vực đặc biệt dành riêng cho các doanh nghiệp và tổ chức chuyên về chế biến và bảo quản rau, hoa, quả sau thu hoạch. Tại đây các đơn vị sẽ trực tiếp tư vấn cho các khách tham quan đang muốn tìm hiểu hoặc chưa rõ về giải pháp và công nghệ chế biến, bảo quản</w:t>
            </w:r>
            <w:r>
              <w:rPr>
                <w:rFonts w:eastAsia="Times New Roman" w:cs="Times New Roman"/>
                <w:sz w:val="22"/>
              </w:rPr>
              <w:t>.</w:t>
            </w:r>
          </w:p>
          <w:p w14:paraId="2E1250BA" w14:textId="03A90F5A" w:rsidR="007001F6" w:rsidRDefault="007001F6" w:rsidP="007E0E6B">
            <w:pPr>
              <w:spacing w:after="100" w:afterAutospacing="1"/>
              <w:rPr>
                <w:rFonts w:eastAsia="Times New Roman" w:cs="Times New Roman"/>
                <w:b/>
                <w:bCs/>
                <w:sz w:val="22"/>
              </w:rPr>
            </w:pPr>
            <w:r w:rsidRPr="00B149FA">
              <w:rPr>
                <w:rFonts w:eastAsia="Times New Roman" w:cs="Times New Roman"/>
                <w:b/>
                <w:bCs/>
                <w:sz w:val="22"/>
              </w:rPr>
              <w:t xml:space="preserve">Đăng ký trở thành </w:t>
            </w:r>
            <w:r w:rsidR="00466488">
              <w:rPr>
                <w:rFonts w:eastAsia="Times New Roman" w:cs="Times New Roman"/>
                <w:b/>
                <w:bCs/>
                <w:sz w:val="22"/>
              </w:rPr>
              <w:t>Đơn vị</w:t>
            </w:r>
            <w:r>
              <w:rPr>
                <w:rFonts w:eastAsia="Times New Roman" w:cs="Times New Roman"/>
                <w:b/>
                <w:bCs/>
                <w:sz w:val="22"/>
              </w:rPr>
              <w:t xml:space="preserve"> Tư vấn</w:t>
            </w:r>
            <w:r w:rsidR="00C177E9">
              <w:rPr>
                <w:rFonts w:eastAsia="Times New Roman" w:cs="Times New Roman"/>
                <w:b/>
                <w:bCs/>
                <w:sz w:val="22"/>
              </w:rPr>
              <w:t xml:space="preserve"> GIẢI PHÁP</w:t>
            </w:r>
            <w:r w:rsidRPr="00B149FA">
              <w:rPr>
                <w:rFonts w:eastAsia="Times New Roman" w:cs="Times New Roman"/>
                <w:b/>
                <w:bCs/>
                <w:sz w:val="22"/>
              </w:rPr>
              <w:t xml:space="preserve"> tại đây: </w:t>
            </w:r>
            <w:hyperlink r:id="rId11" w:history="1">
              <w:r w:rsidRPr="00D65883">
                <w:rPr>
                  <w:rStyle w:val="Hyperlink"/>
                  <w:rFonts w:eastAsia="Times New Roman" w:cs="Times New Roman"/>
                  <w:b/>
                  <w:bCs/>
                  <w:sz w:val="22"/>
                </w:rPr>
                <w:t>https://forms.gle/7GXmBUCPgzMe7eJi7</w:t>
              </w:r>
            </w:hyperlink>
            <w:r>
              <w:rPr>
                <w:rFonts w:eastAsia="Times New Roman" w:cs="Times New Roman"/>
                <w:b/>
                <w:bCs/>
                <w:sz w:val="22"/>
              </w:rPr>
              <w:t xml:space="preserve"> </w:t>
            </w:r>
          </w:p>
          <w:p w14:paraId="1F24CE8C" w14:textId="77777777" w:rsidR="0017625C" w:rsidRPr="00312728" w:rsidRDefault="0017625C" w:rsidP="007E0E6B">
            <w:pPr>
              <w:spacing w:after="100" w:afterAutospacing="1"/>
              <w:rPr>
                <w:rFonts w:eastAsia="Times New Roman" w:cs="Times New Roman"/>
                <w:b/>
                <w:bCs/>
                <w:sz w:val="22"/>
                <w:u w:val="single"/>
              </w:rPr>
            </w:pPr>
            <w:r w:rsidRPr="00312728">
              <w:rPr>
                <w:rFonts w:eastAsia="Times New Roman" w:cs="Times New Roman"/>
                <w:b/>
                <w:bCs/>
                <w:sz w:val="22"/>
                <w:u w:val="single"/>
              </w:rPr>
              <w:t>KHU TƯ VẤN KIỂM NGHIỆM:</w:t>
            </w:r>
          </w:p>
          <w:p w14:paraId="7DFC3AA4" w14:textId="48E0FC38" w:rsidR="0017625C" w:rsidRPr="007E0E6B" w:rsidRDefault="0017625C" w:rsidP="007E0E6B">
            <w:pPr>
              <w:spacing w:after="100" w:afterAutospacing="1"/>
              <w:rPr>
                <w:rFonts w:eastAsia="Times New Roman" w:cs="Times New Roman"/>
                <w:color w:val="767171" w:themeColor="background2" w:themeShade="80"/>
                <w:sz w:val="22"/>
              </w:rPr>
            </w:pPr>
            <w:r w:rsidRPr="0017625C">
              <w:rPr>
                <w:rFonts w:eastAsia="Times New Roman" w:cs="Times New Roman"/>
                <w:b/>
                <w:bCs/>
                <w:sz w:val="22"/>
              </w:rPr>
              <w:t>Khu Tư vấn Kiểm nghiệm</w:t>
            </w:r>
            <w:r w:rsidRPr="0017625C">
              <w:rPr>
                <w:rFonts w:eastAsia="Times New Roman" w:cs="Times New Roman"/>
                <w:sz w:val="22"/>
              </w:rPr>
              <w:t xml:space="preserve"> sẽ là một điểm nhấn đặc biệt tại HortEx Vietnam 2025, giúp các doanh nghiệp nắm bắt những thông tin mới nhất về các tiêu chuẩn quốc tế và yêu cầu kiểm nghiệm cho sản phẩm xuất khẩu. Các chuyên gia trong lĩnh vực kiểm nghiệm sẽ sẵn sàng tư vấn về các phương pháp kiểm tra chất lượng, giúp doanh nghiệp cải tiến quy trình sản xuất và đảm bảo chất lượng sản phẩm đạt chuẩn trước khi ra thị trường quốc tế</w:t>
            </w:r>
            <w:r w:rsidRPr="0017625C">
              <w:rPr>
                <w:rFonts w:eastAsia="Times New Roman" w:cs="Times New Roman"/>
                <w:color w:val="767171" w:themeColor="background2" w:themeShade="80"/>
                <w:sz w:val="22"/>
              </w:rPr>
              <w:t>.</w:t>
            </w:r>
          </w:p>
        </w:tc>
      </w:tr>
      <w:tr w:rsidR="00100A40" w14:paraId="10ED2771" w14:textId="77777777" w:rsidTr="006F538B">
        <w:tc>
          <w:tcPr>
            <w:tcW w:w="9782" w:type="dxa"/>
            <w:tcBorders>
              <w:top w:val="single" w:sz="4" w:space="0" w:color="FFFFFF"/>
              <w:left w:val="single" w:sz="4" w:space="0" w:color="FFFFFF"/>
              <w:bottom w:val="single" w:sz="4" w:space="0" w:color="FFFFFF"/>
              <w:right w:val="single" w:sz="4" w:space="0" w:color="FFFFFF"/>
            </w:tcBorders>
          </w:tcPr>
          <w:p w14:paraId="111B7026" w14:textId="77777777" w:rsidR="006F538B" w:rsidRDefault="006F538B" w:rsidP="006F538B">
            <w:pPr>
              <w:jc w:val="both"/>
              <w:rPr>
                <w:rFonts w:eastAsia="Times New Roman" w:cs="Times New Roman"/>
                <w:sz w:val="22"/>
              </w:rPr>
            </w:pPr>
          </w:p>
          <w:p w14:paraId="08A083CE" w14:textId="340EDCF9" w:rsidR="00C177E9" w:rsidRPr="00BA4DCC" w:rsidRDefault="005024A1" w:rsidP="00BA4DCC">
            <w:pPr>
              <w:spacing w:after="100" w:afterAutospacing="1"/>
              <w:rPr>
                <w:rFonts w:eastAsia="Times New Roman" w:cs="Times New Roman"/>
                <w:b/>
                <w:bCs/>
                <w:sz w:val="22"/>
              </w:rPr>
            </w:pPr>
            <w:r>
              <w:rPr>
                <w:rFonts w:eastAsia="Times New Roman" w:cs="Times New Roman"/>
                <w:b/>
                <w:bCs/>
                <w:sz w:val="22"/>
              </w:rPr>
              <w:t>Đ</w:t>
            </w:r>
            <w:r w:rsidR="00C177E9" w:rsidRPr="00B149FA">
              <w:rPr>
                <w:rFonts w:eastAsia="Times New Roman" w:cs="Times New Roman"/>
                <w:b/>
                <w:bCs/>
                <w:sz w:val="22"/>
              </w:rPr>
              <w:t xml:space="preserve">ăng ký trở thành </w:t>
            </w:r>
            <w:r w:rsidR="00C177E9">
              <w:rPr>
                <w:rFonts w:eastAsia="Times New Roman" w:cs="Times New Roman"/>
                <w:b/>
                <w:bCs/>
                <w:sz w:val="22"/>
              </w:rPr>
              <w:t>Đơn vị Tư vấn</w:t>
            </w:r>
            <w:r w:rsidR="00C177E9" w:rsidRPr="00B149FA">
              <w:rPr>
                <w:rFonts w:eastAsia="Times New Roman" w:cs="Times New Roman"/>
                <w:b/>
                <w:bCs/>
                <w:sz w:val="22"/>
              </w:rPr>
              <w:t xml:space="preserve"> </w:t>
            </w:r>
            <w:r w:rsidR="00C177E9">
              <w:rPr>
                <w:rFonts w:eastAsia="Times New Roman" w:cs="Times New Roman"/>
                <w:b/>
                <w:bCs/>
                <w:sz w:val="22"/>
              </w:rPr>
              <w:t>KIỂM NGHIỆM</w:t>
            </w:r>
            <w:r>
              <w:rPr>
                <w:rFonts w:eastAsia="Times New Roman" w:cs="Times New Roman"/>
                <w:b/>
                <w:bCs/>
                <w:sz w:val="22"/>
              </w:rPr>
              <w:t xml:space="preserve"> =&gt; Liên hệ BTC</w:t>
            </w:r>
            <w:r w:rsidR="007706C0">
              <w:rPr>
                <w:rFonts w:eastAsia="Times New Roman" w:cs="Times New Roman"/>
                <w:b/>
                <w:bCs/>
                <w:sz w:val="22"/>
              </w:rPr>
              <w:t xml:space="preserve"> triển lãm</w:t>
            </w:r>
          </w:p>
        </w:tc>
      </w:tr>
      <w:tr w:rsidR="00100A40" w14:paraId="5559B56B" w14:textId="77777777" w:rsidTr="006F538B">
        <w:tc>
          <w:tcPr>
            <w:tcW w:w="9782" w:type="dxa"/>
            <w:tcBorders>
              <w:top w:val="single" w:sz="4" w:space="0" w:color="FFFFFF"/>
              <w:left w:val="single" w:sz="4" w:space="0" w:color="FFFFFF"/>
              <w:bottom w:val="single" w:sz="4" w:space="0" w:color="FFFFFF"/>
              <w:right w:val="single" w:sz="4" w:space="0" w:color="FFFFFF"/>
            </w:tcBorders>
          </w:tcPr>
          <w:p w14:paraId="750ED6F7" w14:textId="77777777" w:rsidR="00100A40" w:rsidRDefault="00100A40" w:rsidP="00100A40">
            <w:r>
              <w:rPr>
                <w:noProof/>
              </w:rPr>
              <w:lastRenderedPageBreak/>
              <w:drawing>
                <wp:anchor distT="0" distB="0" distL="114300" distR="114300" simplePos="0" relativeHeight="251662336" behindDoc="0" locked="0" layoutInCell="1" allowOverlap="1" wp14:anchorId="3F7ACA6E" wp14:editId="64B4AA89">
                  <wp:simplePos x="0" y="0"/>
                  <wp:positionH relativeFrom="column">
                    <wp:posOffset>-65405</wp:posOffset>
                  </wp:positionH>
                  <wp:positionV relativeFrom="paragraph">
                    <wp:posOffset>0</wp:posOffset>
                  </wp:positionV>
                  <wp:extent cx="6209665" cy="2064385"/>
                  <wp:effectExtent l="0" t="0" r="63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png"/>
                          <pic:cNvPicPr/>
                        </pic:nvPicPr>
                        <pic:blipFill rotWithShape="1">
                          <a:blip r:embed="rId12" cstate="print">
                            <a:extLst>
                              <a:ext uri="{28A0092B-C50C-407E-A947-70E740481C1C}">
                                <a14:useLocalDpi xmlns:a14="http://schemas.microsoft.com/office/drawing/2010/main" val="0"/>
                              </a:ext>
                            </a:extLst>
                          </a:blip>
                          <a:srcRect b="27485"/>
                          <a:stretch/>
                        </pic:blipFill>
                        <pic:spPr bwMode="auto">
                          <a:xfrm>
                            <a:off x="0" y="0"/>
                            <a:ext cx="6209665" cy="2064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00A40" w14:paraId="37640B4B" w14:textId="77777777" w:rsidTr="006F538B">
        <w:tc>
          <w:tcPr>
            <w:tcW w:w="9782" w:type="dxa"/>
            <w:tcBorders>
              <w:top w:val="single" w:sz="4" w:space="0" w:color="FFFFFF"/>
              <w:left w:val="single" w:sz="4" w:space="0" w:color="FFFFFF"/>
              <w:right w:val="single" w:sz="4" w:space="0" w:color="FFFFFF"/>
            </w:tcBorders>
          </w:tcPr>
          <w:p w14:paraId="6D91B517" w14:textId="29BA49DB" w:rsidR="00100A40" w:rsidRDefault="00100A40" w:rsidP="0059731B">
            <w:pPr>
              <w:spacing w:before="100" w:beforeAutospacing="1" w:after="100" w:afterAutospacing="1"/>
              <w:jc w:val="both"/>
              <w:rPr>
                <w:rFonts w:eastAsia="Times New Roman" w:cs="Times New Roman"/>
                <w:sz w:val="22"/>
              </w:rPr>
            </w:pPr>
            <w:r w:rsidRPr="005562CA">
              <w:rPr>
                <w:rFonts w:eastAsia="Times New Roman" w:cs="Times New Roman"/>
                <w:sz w:val="22"/>
              </w:rPr>
              <w:t>Trong bối cảnh ngành nông nghiệp Việt Nam</w:t>
            </w:r>
            <w:r w:rsidR="00CB7F9A">
              <w:rPr>
                <w:rFonts w:eastAsia="Times New Roman" w:cs="Times New Roman"/>
                <w:sz w:val="22"/>
              </w:rPr>
              <w:t xml:space="preserve"> nói chung và ngành công nghệ sản xuất, chế biến rau hoa quả nói riêng</w:t>
            </w:r>
            <w:r w:rsidRPr="005562CA">
              <w:rPr>
                <w:rFonts w:eastAsia="Times New Roman" w:cs="Times New Roman"/>
                <w:sz w:val="22"/>
              </w:rPr>
              <w:t xml:space="preserve"> ngày càng hội nhập sâu rộng, </w:t>
            </w:r>
            <w:r w:rsidRPr="00C2656B">
              <w:rPr>
                <w:rFonts w:eastAsia="Times New Roman" w:cs="Times New Roman"/>
                <w:b/>
                <w:sz w:val="22"/>
              </w:rPr>
              <w:t>HortEx Vietnam</w:t>
            </w:r>
            <w:r w:rsidRPr="005562CA">
              <w:rPr>
                <w:rFonts w:eastAsia="Times New Roman" w:cs="Times New Roman"/>
                <w:sz w:val="22"/>
              </w:rPr>
              <w:t xml:space="preserve"> không chỉ là nơi gặp gỡ giao thương mà còn là nền tảng để các doanh nghiệp trong và ngoài nước chia sẻ kinh nghiệm, công nghệ và hợp tác lâu dài. Với sự hỗ trợ từ các tổ chức quốc tế, chính phủ, và cộng đồng doanh nghiệp, sự kiện này hứa hẹn góp phần quan trọng trong việc nâng cao giá trị và vị thế của ngành rau, hoa, quả Việt Nam trên thị trường toàn cầu.</w:t>
            </w:r>
          </w:p>
          <w:p w14:paraId="6AB02202" w14:textId="1CBEF793" w:rsidR="00E71E9A" w:rsidRPr="00E71E9A" w:rsidRDefault="00E71E9A" w:rsidP="00087D38">
            <w:pPr>
              <w:spacing w:before="100" w:beforeAutospacing="1" w:after="120"/>
              <w:jc w:val="center"/>
              <w:rPr>
                <w:rFonts w:eastAsia="Times New Roman" w:cs="Times New Roman"/>
                <w:b/>
                <w:bCs/>
                <w:sz w:val="22"/>
              </w:rPr>
            </w:pPr>
            <w:r w:rsidRPr="00E71E9A">
              <w:rPr>
                <w:rFonts w:eastAsia="Times New Roman" w:cs="Times New Roman"/>
                <w:b/>
                <w:bCs/>
                <w:sz w:val="22"/>
              </w:rPr>
              <w:t>ĐĂNG KÝ THAM QUAN HORTEX VIETNAM 2025:</w:t>
            </w:r>
          </w:p>
          <w:p w14:paraId="10E08672" w14:textId="652C7FEB" w:rsidR="00E71E9A" w:rsidRDefault="00E71E9A" w:rsidP="009E064B">
            <w:pPr>
              <w:spacing w:after="100" w:afterAutospacing="1"/>
              <w:jc w:val="center"/>
              <w:rPr>
                <w:rFonts w:eastAsia="Times New Roman" w:cs="Times New Roman"/>
                <w:sz w:val="22"/>
              </w:rPr>
            </w:pPr>
            <w:hyperlink r:id="rId13" w:history="1">
              <w:r w:rsidRPr="00D65883">
                <w:rPr>
                  <w:rStyle w:val="Hyperlink"/>
                  <w:rFonts w:eastAsia="Times New Roman" w:cs="Times New Roman"/>
                  <w:sz w:val="22"/>
                </w:rPr>
                <w:t>https://checkin.veas.com.vn/events/HORTEXVIETNAM2025</w:t>
              </w:r>
            </w:hyperlink>
          </w:p>
          <w:p w14:paraId="43F4C07C" w14:textId="072EAB62" w:rsidR="00E71E9A" w:rsidRDefault="00E71E9A" w:rsidP="00087D38">
            <w:pPr>
              <w:spacing w:before="100" w:beforeAutospacing="1" w:after="100" w:afterAutospacing="1"/>
              <w:jc w:val="center"/>
              <w:rPr>
                <w:rFonts w:eastAsia="Times New Roman" w:cs="Times New Roman"/>
                <w:sz w:val="22"/>
              </w:rPr>
            </w:pPr>
            <w:r>
              <w:rPr>
                <w:rFonts w:eastAsia="Times New Roman" w:cs="Times New Roman"/>
                <w:sz w:val="22"/>
              </w:rPr>
              <w:t>---</w:t>
            </w:r>
          </w:p>
          <w:p w14:paraId="489E4152" w14:textId="77777777" w:rsidR="001778F1" w:rsidRPr="00153923" w:rsidRDefault="001778F1" w:rsidP="001778F1">
            <w:pPr>
              <w:jc w:val="both"/>
              <w:rPr>
                <w:i/>
                <w:iCs/>
              </w:rPr>
            </w:pPr>
            <w:r w:rsidRPr="00153923">
              <w:rPr>
                <w:i/>
                <w:iCs/>
              </w:rPr>
              <w:t>Kính mời quý vị đến với HortEx Vietnam 2025 - Điểm đến mở ra hàng trăm cơ hội kinh doanh!</w:t>
            </w:r>
          </w:p>
          <w:p w14:paraId="7A3CCE09" w14:textId="77777777" w:rsidR="001778F1" w:rsidRPr="00153923" w:rsidRDefault="001778F1" w:rsidP="001778F1">
            <w:pPr>
              <w:jc w:val="both"/>
              <w:rPr>
                <w:b/>
                <w:bCs/>
                <w:u w:val="single"/>
              </w:rPr>
            </w:pPr>
            <w:r w:rsidRPr="00153923">
              <w:rPr>
                <w:b/>
                <w:bCs/>
                <w:u w:val="single"/>
              </w:rPr>
              <w:t>Để biết thêm thông tin chi tiết, đăng ký trưng bày hoặc tham quan triển lãm, vui lòng liên hệ:</w:t>
            </w:r>
          </w:p>
          <w:p w14:paraId="09B93B04" w14:textId="77777777" w:rsidR="001778F1" w:rsidRDefault="001778F1" w:rsidP="001778F1">
            <w:pPr>
              <w:jc w:val="both"/>
              <w:rPr>
                <w:i/>
                <w:iCs/>
              </w:rPr>
            </w:pPr>
            <w:r w:rsidRPr="00D74F3F">
              <w:rPr>
                <w:i/>
                <w:iCs/>
              </w:rPr>
              <w:t>Công ty TNHH MTV Dịch vụ Quảng cáo và Triển lãm Minh Vi (VEAS)</w:t>
            </w:r>
          </w:p>
          <w:p w14:paraId="2219B2CA" w14:textId="77777777" w:rsidR="001778F1" w:rsidRDefault="001778F1" w:rsidP="001778F1">
            <w:pPr>
              <w:jc w:val="both"/>
            </w:pPr>
            <w:r w:rsidRPr="00D74F3F">
              <w:rPr>
                <w:i/>
                <w:iCs/>
              </w:rPr>
              <w:t xml:space="preserve">Email: </w:t>
            </w:r>
            <w:hyperlink r:id="rId14" w:history="1">
              <w:r w:rsidRPr="009247FF">
                <w:rPr>
                  <w:rStyle w:val="Hyperlink"/>
                </w:rPr>
                <w:t>nessa.duong@veas.com.vn</w:t>
              </w:r>
            </w:hyperlink>
          </w:p>
          <w:p w14:paraId="4EECBAE9" w14:textId="77777777" w:rsidR="001778F1" w:rsidRPr="008C0BED" w:rsidRDefault="001778F1" w:rsidP="001778F1">
            <w:pPr>
              <w:jc w:val="both"/>
              <w:rPr>
                <w:i/>
                <w:iCs/>
              </w:rPr>
            </w:pPr>
            <w:r w:rsidRPr="008C0BED">
              <w:rPr>
                <w:i/>
                <w:iCs/>
              </w:rPr>
              <w:t>Mobile: (+84) 379 502 169</w:t>
            </w:r>
            <w:r>
              <w:rPr>
                <w:i/>
                <w:iCs/>
              </w:rPr>
              <w:t xml:space="preserve"> (Ms. Mỹ Nữ)</w:t>
            </w:r>
          </w:p>
          <w:p w14:paraId="6069014F" w14:textId="6A620ACC" w:rsidR="00100A40" w:rsidRPr="005024A1" w:rsidRDefault="001778F1" w:rsidP="005024A1">
            <w:pPr>
              <w:jc w:val="both"/>
              <w:rPr>
                <w:i/>
                <w:iCs/>
              </w:rPr>
            </w:pPr>
            <w:r w:rsidRPr="00D74F3F">
              <w:rPr>
                <w:i/>
                <w:iCs/>
              </w:rPr>
              <w:t xml:space="preserve">Website: www.hortex-vietnam.com           </w:t>
            </w:r>
          </w:p>
        </w:tc>
      </w:tr>
    </w:tbl>
    <w:p w14:paraId="1411FCB0" w14:textId="77777777" w:rsidR="00BB0B94" w:rsidRPr="006D7F7B" w:rsidRDefault="00BB0B94" w:rsidP="006D7F7B"/>
    <w:sectPr w:rsidR="00BB0B94" w:rsidRPr="006D7F7B" w:rsidSect="00E71E9A">
      <w:pgSz w:w="11907" w:h="16840" w:code="9"/>
      <w:pgMar w:top="709" w:right="851" w:bottom="56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3950C" w14:textId="77777777" w:rsidR="007C27FD" w:rsidRDefault="007C27FD" w:rsidP="00434D13">
      <w:pPr>
        <w:spacing w:after="0" w:line="240" w:lineRule="auto"/>
      </w:pPr>
      <w:r>
        <w:separator/>
      </w:r>
    </w:p>
  </w:endnote>
  <w:endnote w:type="continuationSeparator" w:id="0">
    <w:p w14:paraId="256FE672" w14:textId="77777777" w:rsidR="007C27FD" w:rsidRDefault="007C27FD" w:rsidP="00434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57533" w14:textId="77777777" w:rsidR="007C27FD" w:rsidRDefault="007C27FD" w:rsidP="00434D13">
      <w:pPr>
        <w:spacing w:after="0" w:line="240" w:lineRule="auto"/>
      </w:pPr>
      <w:r>
        <w:separator/>
      </w:r>
    </w:p>
  </w:footnote>
  <w:footnote w:type="continuationSeparator" w:id="0">
    <w:p w14:paraId="0952EE5F" w14:textId="77777777" w:rsidR="007C27FD" w:rsidRDefault="007C27FD" w:rsidP="00434D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2542F"/>
    <w:multiLevelType w:val="multilevel"/>
    <w:tmpl w:val="D3085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1452DA"/>
    <w:multiLevelType w:val="multilevel"/>
    <w:tmpl w:val="9C4CA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C84F1E"/>
    <w:multiLevelType w:val="multilevel"/>
    <w:tmpl w:val="0A54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3821F6"/>
    <w:multiLevelType w:val="hybridMultilevel"/>
    <w:tmpl w:val="B1D25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D31C9C"/>
    <w:multiLevelType w:val="multilevel"/>
    <w:tmpl w:val="710EB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C46A8F"/>
    <w:multiLevelType w:val="multilevel"/>
    <w:tmpl w:val="78364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0366758">
    <w:abstractNumId w:val="5"/>
  </w:num>
  <w:num w:numId="2" w16cid:durableId="1109394986">
    <w:abstractNumId w:val="4"/>
  </w:num>
  <w:num w:numId="3" w16cid:durableId="557715351">
    <w:abstractNumId w:val="2"/>
  </w:num>
  <w:num w:numId="4" w16cid:durableId="1351369565">
    <w:abstractNumId w:val="3"/>
  </w:num>
  <w:num w:numId="5" w16cid:durableId="1163084386">
    <w:abstractNumId w:val="0"/>
  </w:num>
  <w:num w:numId="6" w16cid:durableId="16312783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2CA"/>
    <w:rsid w:val="00087D38"/>
    <w:rsid w:val="00100A40"/>
    <w:rsid w:val="0012721E"/>
    <w:rsid w:val="0017625C"/>
    <w:rsid w:val="001778F1"/>
    <w:rsid w:val="002678AF"/>
    <w:rsid w:val="002707A2"/>
    <w:rsid w:val="00302095"/>
    <w:rsid w:val="00312728"/>
    <w:rsid w:val="00367769"/>
    <w:rsid w:val="003B394A"/>
    <w:rsid w:val="00434D13"/>
    <w:rsid w:val="00466488"/>
    <w:rsid w:val="00482102"/>
    <w:rsid w:val="004A0FBE"/>
    <w:rsid w:val="004C64BD"/>
    <w:rsid w:val="005024A1"/>
    <w:rsid w:val="005562CA"/>
    <w:rsid w:val="0059731B"/>
    <w:rsid w:val="00666ED7"/>
    <w:rsid w:val="006735B9"/>
    <w:rsid w:val="006A7EE3"/>
    <w:rsid w:val="006B2DCD"/>
    <w:rsid w:val="006C3173"/>
    <w:rsid w:val="006C519A"/>
    <w:rsid w:val="006D7F7B"/>
    <w:rsid w:val="006F538B"/>
    <w:rsid w:val="007001F6"/>
    <w:rsid w:val="007144F8"/>
    <w:rsid w:val="00720FF6"/>
    <w:rsid w:val="00727BB8"/>
    <w:rsid w:val="007706C0"/>
    <w:rsid w:val="007A2FA6"/>
    <w:rsid w:val="007C27FD"/>
    <w:rsid w:val="007E0E6B"/>
    <w:rsid w:val="00836BB0"/>
    <w:rsid w:val="008612D2"/>
    <w:rsid w:val="00874474"/>
    <w:rsid w:val="00887249"/>
    <w:rsid w:val="00903EA5"/>
    <w:rsid w:val="009730D6"/>
    <w:rsid w:val="009E064B"/>
    <w:rsid w:val="00A01E1D"/>
    <w:rsid w:val="00A635D7"/>
    <w:rsid w:val="00B149FA"/>
    <w:rsid w:val="00B16C11"/>
    <w:rsid w:val="00BA4DCC"/>
    <w:rsid w:val="00BB0B94"/>
    <w:rsid w:val="00BF3279"/>
    <w:rsid w:val="00C177E9"/>
    <w:rsid w:val="00C2656B"/>
    <w:rsid w:val="00CB7F9A"/>
    <w:rsid w:val="00CC6B6A"/>
    <w:rsid w:val="00D4365C"/>
    <w:rsid w:val="00D75217"/>
    <w:rsid w:val="00E2094C"/>
    <w:rsid w:val="00E61C55"/>
    <w:rsid w:val="00E71E9A"/>
    <w:rsid w:val="00F063E8"/>
    <w:rsid w:val="00F37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5B137"/>
  <w15:chartTrackingRefBased/>
  <w15:docId w15:val="{2A8688B1-EAF0-4229-AE08-80E299E2C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5562CA"/>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562CA"/>
    <w:rPr>
      <w:rFonts w:eastAsia="Times New Roman" w:cs="Times New Roman"/>
      <w:b/>
      <w:bCs/>
      <w:sz w:val="27"/>
      <w:szCs w:val="27"/>
    </w:rPr>
  </w:style>
  <w:style w:type="paragraph" w:styleId="NormalWeb">
    <w:name w:val="Normal (Web)"/>
    <w:basedOn w:val="Normal"/>
    <w:uiPriority w:val="99"/>
    <w:semiHidden/>
    <w:unhideWhenUsed/>
    <w:rsid w:val="005562CA"/>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5562CA"/>
    <w:rPr>
      <w:b/>
      <w:bCs/>
    </w:rPr>
  </w:style>
  <w:style w:type="character" w:styleId="Hyperlink">
    <w:name w:val="Hyperlink"/>
    <w:basedOn w:val="DefaultParagraphFont"/>
    <w:uiPriority w:val="99"/>
    <w:unhideWhenUsed/>
    <w:rsid w:val="005562CA"/>
    <w:rPr>
      <w:color w:val="0000FF"/>
      <w:u w:val="single"/>
    </w:rPr>
  </w:style>
  <w:style w:type="paragraph" w:styleId="Header">
    <w:name w:val="header"/>
    <w:basedOn w:val="Normal"/>
    <w:link w:val="HeaderChar"/>
    <w:uiPriority w:val="99"/>
    <w:unhideWhenUsed/>
    <w:rsid w:val="00434D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4D13"/>
  </w:style>
  <w:style w:type="paragraph" w:styleId="Footer">
    <w:name w:val="footer"/>
    <w:basedOn w:val="Normal"/>
    <w:link w:val="FooterChar"/>
    <w:uiPriority w:val="99"/>
    <w:unhideWhenUsed/>
    <w:rsid w:val="00434D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D13"/>
  </w:style>
  <w:style w:type="table" w:styleId="TableGrid">
    <w:name w:val="Table Grid"/>
    <w:basedOn w:val="TableNormal"/>
    <w:uiPriority w:val="39"/>
    <w:rsid w:val="006D7F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A0FBE"/>
    <w:rPr>
      <w:i/>
      <w:iCs/>
    </w:rPr>
  </w:style>
  <w:style w:type="paragraph" w:styleId="ListParagraph">
    <w:name w:val="List Paragraph"/>
    <w:basedOn w:val="Normal"/>
    <w:uiPriority w:val="34"/>
    <w:qFormat/>
    <w:rsid w:val="0059731B"/>
    <w:pPr>
      <w:ind w:left="720"/>
      <w:contextualSpacing/>
    </w:pPr>
  </w:style>
  <w:style w:type="character" w:styleId="UnresolvedMention">
    <w:name w:val="Unresolved Mention"/>
    <w:basedOn w:val="DefaultParagraphFont"/>
    <w:uiPriority w:val="99"/>
    <w:semiHidden/>
    <w:unhideWhenUsed/>
    <w:rsid w:val="00666E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5295">
      <w:bodyDiv w:val="1"/>
      <w:marLeft w:val="0"/>
      <w:marRight w:val="0"/>
      <w:marTop w:val="0"/>
      <w:marBottom w:val="0"/>
      <w:divBdr>
        <w:top w:val="none" w:sz="0" w:space="0" w:color="auto"/>
        <w:left w:val="none" w:sz="0" w:space="0" w:color="auto"/>
        <w:bottom w:val="none" w:sz="0" w:space="0" w:color="auto"/>
        <w:right w:val="none" w:sz="0" w:space="0" w:color="auto"/>
      </w:divBdr>
    </w:div>
    <w:div w:id="338389785">
      <w:bodyDiv w:val="1"/>
      <w:marLeft w:val="0"/>
      <w:marRight w:val="0"/>
      <w:marTop w:val="0"/>
      <w:marBottom w:val="0"/>
      <w:divBdr>
        <w:top w:val="none" w:sz="0" w:space="0" w:color="auto"/>
        <w:left w:val="none" w:sz="0" w:space="0" w:color="auto"/>
        <w:bottom w:val="none" w:sz="0" w:space="0" w:color="auto"/>
        <w:right w:val="none" w:sz="0" w:space="0" w:color="auto"/>
      </w:divBdr>
    </w:div>
    <w:div w:id="1491361530">
      <w:bodyDiv w:val="1"/>
      <w:marLeft w:val="0"/>
      <w:marRight w:val="0"/>
      <w:marTop w:val="0"/>
      <w:marBottom w:val="0"/>
      <w:divBdr>
        <w:top w:val="none" w:sz="0" w:space="0" w:color="auto"/>
        <w:left w:val="none" w:sz="0" w:space="0" w:color="auto"/>
        <w:bottom w:val="none" w:sz="0" w:space="0" w:color="auto"/>
        <w:right w:val="none" w:sz="0" w:space="0" w:color="auto"/>
      </w:divBdr>
    </w:div>
    <w:div w:id="1854225604">
      <w:bodyDiv w:val="1"/>
      <w:marLeft w:val="0"/>
      <w:marRight w:val="0"/>
      <w:marTop w:val="0"/>
      <w:marBottom w:val="0"/>
      <w:divBdr>
        <w:top w:val="none" w:sz="0" w:space="0" w:color="auto"/>
        <w:left w:val="none" w:sz="0" w:space="0" w:color="auto"/>
        <w:bottom w:val="none" w:sz="0" w:space="0" w:color="auto"/>
        <w:right w:val="none" w:sz="0" w:space="0" w:color="auto"/>
      </w:divBdr>
    </w:div>
    <w:div w:id="1881547933">
      <w:bodyDiv w:val="1"/>
      <w:marLeft w:val="0"/>
      <w:marRight w:val="0"/>
      <w:marTop w:val="0"/>
      <w:marBottom w:val="0"/>
      <w:divBdr>
        <w:top w:val="none" w:sz="0" w:space="0" w:color="auto"/>
        <w:left w:val="none" w:sz="0" w:space="0" w:color="auto"/>
        <w:bottom w:val="none" w:sz="0" w:space="0" w:color="auto"/>
        <w:right w:val="none" w:sz="0" w:space="0" w:color="auto"/>
      </w:divBdr>
    </w:div>
    <w:div w:id="1902016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heckin.veas.com.vn/events/HORTEXVIETNAM2025"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ms.gle/7GXmBUCPgzMe7eJi7"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forms.gle/Hk65j88jCFZKWnCi8" TargetMode="External"/><Relationship Id="rId14" Type="http://schemas.openxmlformats.org/officeDocument/2006/relationships/hyperlink" Target="mailto:nessa.duong@veas.com.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731</TotalTime>
  <Pages>3</Pages>
  <Words>756</Words>
  <Characters>4312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Mỹ Nữ Dương Thị</cp:lastModifiedBy>
  <cp:revision>38</cp:revision>
  <cp:lastPrinted>2025-01-10T03:45:00Z</cp:lastPrinted>
  <dcterms:created xsi:type="dcterms:W3CDTF">2024-12-31T07:13:00Z</dcterms:created>
  <dcterms:modified xsi:type="dcterms:W3CDTF">2025-02-03T05:57:00Z</dcterms:modified>
</cp:coreProperties>
</file>